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48A1" w14:textId="77777777" w:rsidR="00726A6E" w:rsidRDefault="009E500B">
      <w:pPr>
        <w:pStyle w:val="Bezodstpw"/>
        <w:spacing w:line="276" w:lineRule="auto"/>
      </w:pPr>
      <w:r>
        <w:rPr>
          <w:noProof/>
        </w:rPr>
        <w:drawing>
          <wp:anchor distT="0" distB="0" distL="0" distR="0" simplePos="0" relativeHeight="2" behindDoc="0" locked="0" layoutInCell="0" allowOverlap="1" wp14:anchorId="270D6A9A" wp14:editId="48BF50B0">
            <wp:simplePos x="0" y="0"/>
            <wp:positionH relativeFrom="column">
              <wp:posOffset>4251960</wp:posOffset>
            </wp:positionH>
            <wp:positionV relativeFrom="paragraph">
              <wp:posOffset>276225</wp:posOffset>
            </wp:positionV>
            <wp:extent cx="628650" cy="723900"/>
            <wp:effectExtent l="0" t="0" r="0" b="0"/>
            <wp:wrapSquare wrapText="bothSides"/>
            <wp:docPr id="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E87595C" wp14:editId="597C0E10">
            <wp:extent cx="1781175" cy="1181100"/>
            <wp:effectExtent l="0" t="0" r="0" b="0"/>
            <wp:docPr id="2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377" b="3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94757" w14:textId="77777777" w:rsidR="00726A6E" w:rsidRDefault="00726A6E">
      <w:pPr>
        <w:pStyle w:val="Bezodstpw"/>
        <w:spacing w:line="276" w:lineRule="auto"/>
        <w:jc w:val="center"/>
        <w:rPr>
          <w:rFonts w:ascii="Arial" w:hAnsi="Arial"/>
          <w:b/>
        </w:rPr>
      </w:pPr>
    </w:p>
    <w:p w14:paraId="7F12C25F" w14:textId="77777777" w:rsidR="00726A6E" w:rsidRDefault="009E500B">
      <w:pPr>
        <w:pStyle w:val="Bezodstpw"/>
        <w:spacing w:line="276" w:lineRule="auto"/>
        <w:jc w:val="center"/>
      </w:pPr>
      <w:r>
        <w:rPr>
          <w:rFonts w:ascii="Arial" w:hAnsi="Arial"/>
          <w:b/>
        </w:rPr>
        <w:t xml:space="preserve">Protokół z </w:t>
      </w:r>
      <w:r>
        <w:rPr>
          <w:rFonts w:ascii="Arial" w:hAnsi="Arial"/>
          <w:b/>
          <w:bCs/>
        </w:rPr>
        <w:t xml:space="preserve"> KONKURSU plastycznego z zakresu ekologii i ochrony środowiska dla uczniów SOSW</w:t>
      </w:r>
      <w:r>
        <w:rPr>
          <w:rFonts w:ascii="Arial" w:hAnsi="Arial"/>
          <w:b/>
          <w:bCs/>
        </w:rPr>
        <w:br/>
      </w:r>
      <w:r>
        <w:rPr>
          <w:rFonts w:ascii="Arial" w:hAnsi="Arial"/>
        </w:rPr>
        <w:t>organizowanego w ramach projektu</w:t>
      </w:r>
      <w:r>
        <w:rPr>
          <w:rFonts w:ascii="Arial" w:hAnsi="Arial"/>
          <w:b/>
          <w:bCs/>
        </w:rPr>
        <w:t xml:space="preserve"> „Bądź EKO 6 – kształtowanie postaw proekologicznych wśród uczniów " </w:t>
      </w:r>
      <w:r>
        <w:rPr>
          <w:rFonts w:ascii="Arial" w:hAnsi="Arial"/>
        </w:rPr>
        <w:t>w ramach Programu Priorytetowego „Edukacja Ekologiczna” finansowanego ze środków Wojewódzkiego Funduszu Ochrony Środowiska i Gospodarki Wodnej w Krakowie przy udziale wkładu własnego Powiatu Tarnowskiego</w:t>
      </w:r>
    </w:p>
    <w:p w14:paraId="0DB7BAB0" w14:textId="77777777" w:rsidR="00726A6E" w:rsidRDefault="009E500B">
      <w:pPr>
        <w:spacing w:line="276" w:lineRule="auto"/>
        <w:jc w:val="center"/>
      </w:pP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spisany dnia </w:t>
      </w:r>
      <w:r>
        <w:rPr>
          <w:rFonts w:ascii="Arial" w:eastAsia="Times New Roman" w:hAnsi="Arial" w:cs="Times New Roman"/>
          <w:sz w:val="22"/>
          <w:szCs w:val="22"/>
          <w:shd w:val="clear" w:color="auto" w:fill="FFFF00"/>
          <w:lang w:eastAsia="pl-PL"/>
        </w:rPr>
        <w:t>…………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     r.</w:t>
      </w:r>
    </w:p>
    <w:p w14:paraId="5C81B54C" w14:textId="77777777" w:rsidR="00726A6E" w:rsidRDefault="00726A6E">
      <w:pPr>
        <w:spacing w:line="276" w:lineRule="auto"/>
        <w:jc w:val="center"/>
        <w:rPr>
          <w:rFonts w:ascii="Arial" w:eastAsia="Times New Roman" w:hAnsi="Arial" w:cs="Times New Roman"/>
          <w:sz w:val="22"/>
          <w:szCs w:val="22"/>
          <w:lang w:eastAsia="pl-PL"/>
        </w:rPr>
      </w:pPr>
    </w:p>
    <w:p w14:paraId="771509C2" w14:textId="77777777" w:rsidR="00726A6E" w:rsidRDefault="009E500B">
      <w:pPr>
        <w:numPr>
          <w:ilvl w:val="2"/>
          <w:numId w:val="1"/>
        </w:numPr>
        <w:spacing w:before="280" w:after="280" w:line="276" w:lineRule="auto"/>
        <w:outlineLvl w:val="2"/>
        <w:rPr>
          <w:rFonts w:ascii="Arial" w:eastAsia="Times New Roman" w:hAnsi="Arial" w:cs="Times New Roman"/>
          <w:b/>
          <w:bCs/>
          <w:sz w:val="22"/>
          <w:szCs w:val="22"/>
          <w:lang w:eastAsia="pl-PL"/>
        </w:rPr>
      </w:pPr>
      <w:r>
        <w:rPr>
          <w:rFonts w:ascii="Arial" w:eastAsia="Times New Roman" w:hAnsi="Arial" w:cs="Times New Roman"/>
          <w:b/>
          <w:bCs/>
          <w:sz w:val="22"/>
          <w:szCs w:val="22"/>
          <w:lang w:eastAsia="pl-PL"/>
        </w:rPr>
        <w:t>I. Data i miejsce konkursu:</w:t>
      </w:r>
    </w:p>
    <w:tbl>
      <w:tblPr>
        <w:tblW w:w="969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60"/>
        <w:gridCol w:w="2546"/>
        <w:gridCol w:w="2140"/>
        <w:gridCol w:w="2344"/>
      </w:tblGrid>
      <w:tr w:rsidR="00726A6E" w14:paraId="1F2F3A69" w14:textId="77777777">
        <w:trPr>
          <w:trHeight w:val="58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245FEB" w14:textId="77777777" w:rsidR="00726A6E" w:rsidRDefault="009E500B">
            <w:pPr>
              <w:spacing w:line="276" w:lineRule="auto"/>
              <w:rPr>
                <w:rFonts w:ascii="Arial" w:eastAsia="Times New Roman" w:hAnsi="Arial" w:cs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  <w:lang w:eastAsia="pl-PL"/>
              </w:rPr>
              <w:t>Termin przeprowadzenia konkursu:</w:t>
            </w:r>
          </w:p>
        </w:tc>
        <w:tc>
          <w:tcPr>
            <w:tcW w:w="7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80B1BB" w14:textId="77777777" w:rsidR="00726A6E" w:rsidRDefault="00726A6E">
            <w:pPr>
              <w:snapToGrid w:val="0"/>
              <w:spacing w:line="276" w:lineRule="auto"/>
              <w:rPr>
                <w:rFonts w:ascii="Arial" w:eastAsia="Times New Roman" w:hAnsi="Arial" w:cs="Times New Roman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726A6E" w14:paraId="42CD3A43" w14:textId="77777777">
        <w:trPr>
          <w:trHeight w:val="138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E0A223" w14:textId="77777777" w:rsidR="00726A6E" w:rsidRDefault="009E500B">
            <w:pPr>
              <w:spacing w:line="276" w:lineRule="auto"/>
            </w:pPr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  <w:lang w:eastAsia="pl-PL"/>
              </w:rPr>
              <w:t>Miejsce przeprowadzenia konkursu:</w:t>
            </w:r>
            <w:r>
              <w:rPr>
                <w:rFonts w:ascii="Arial" w:eastAsia="Times New Roman" w:hAnsi="Arial" w:cs="Times New Roman"/>
                <w:sz w:val="22"/>
                <w:szCs w:val="22"/>
                <w:lang w:eastAsia="pl-PL"/>
              </w:rPr>
              <w:tab/>
            </w:r>
          </w:p>
        </w:tc>
        <w:tc>
          <w:tcPr>
            <w:tcW w:w="7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1B90A4E" w14:textId="77777777" w:rsidR="00726A6E" w:rsidRDefault="009E500B">
            <w:pPr>
              <w:snapToGrid w:val="0"/>
              <w:spacing w:line="276" w:lineRule="auto"/>
              <w:jc w:val="center"/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Pieczęć szkoły</w:t>
            </w:r>
          </w:p>
        </w:tc>
      </w:tr>
      <w:tr w:rsidR="00726A6E" w14:paraId="006E0914" w14:textId="77777777">
        <w:trPr>
          <w:trHeight w:val="57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40F3B5" w14:textId="77777777" w:rsidR="00726A6E" w:rsidRDefault="009E500B">
            <w:pPr>
              <w:spacing w:line="276" w:lineRule="auto"/>
              <w:rPr>
                <w:rFonts w:ascii="Arial" w:eastAsia="Times New Roman" w:hAnsi="Arial" w:cs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  <w:lang w:eastAsia="pl-PL"/>
              </w:rPr>
              <w:t xml:space="preserve">Data posiedzenia komisji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4D238A7" w14:textId="77777777" w:rsidR="00726A6E" w:rsidRDefault="00726A6E">
            <w:pPr>
              <w:snapToGrid w:val="0"/>
              <w:spacing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5FD42699" w14:textId="77777777" w:rsidR="00726A6E" w:rsidRDefault="009E500B">
            <w:pPr>
              <w:snapToGrid w:val="0"/>
              <w:spacing w:line="276" w:lineRule="auto"/>
              <w:jc w:val="center"/>
            </w:pPr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  <w:lang w:eastAsia="pl-PL"/>
              </w:rPr>
              <w:t>w</w:t>
            </w:r>
            <w:r>
              <w:rPr>
                <w:rFonts w:ascii="Arial" w:eastAsia="Times New Roman" w:hAnsi="Arial" w:cs="Times New Roman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  <w:lang w:eastAsia="pl-PL"/>
              </w:rPr>
              <w:t>godzinach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" w:type="dxa"/>
              <w:right w:w="10" w:type="dxa"/>
            </w:tcMar>
            <w:vAlign w:val="bottom"/>
          </w:tcPr>
          <w:p w14:paraId="68D9A3CE" w14:textId="77777777" w:rsidR="00726A6E" w:rsidRDefault="009E500B">
            <w:pPr>
              <w:snapToGrid w:val="0"/>
              <w:spacing w:line="276" w:lineRule="auto"/>
              <w:jc w:val="center"/>
            </w:pPr>
            <w:r>
              <w:rPr>
                <w:rFonts w:ascii="Arial" w:eastAsia="Times New Roman" w:hAnsi="Arial" w:cs="Times New Roman"/>
                <w:sz w:val="22"/>
                <w:szCs w:val="22"/>
                <w:lang w:eastAsia="pl-PL"/>
              </w:rPr>
              <w:t xml:space="preserve">od </w:t>
            </w:r>
            <w:r>
              <w:rPr>
                <w:rFonts w:ascii="Arial" w:eastAsia="Times New Roman" w:hAnsi="Arial" w:cs="Times New Roman"/>
                <w:sz w:val="22"/>
                <w:szCs w:val="22"/>
                <w:shd w:val="clear" w:color="auto" w:fill="FFFF00"/>
                <w:lang w:eastAsia="pl-PL"/>
              </w:rPr>
              <w:t>……</w:t>
            </w:r>
            <w:r>
              <w:rPr>
                <w:rFonts w:ascii="Arial" w:eastAsia="Times New Roman" w:hAnsi="Arial" w:cs="Times New Roman"/>
                <w:sz w:val="22"/>
                <w:szCs w:val="22"/>
                <w:lang w:eastAsia="pl-PL"/>
              </w:rPr>
              <w:t xml:space="preserve"> do </w:t>
            </w:r>
            <w:r>
              <w:rPr>
                <w:rFonts w:ascii="Arial" w:eastAsia="Times New Roman" w:hAnsi="Arial" w:cs="Times New Roman"/>
                <w:sz w:val="22"/>
                <w:szCs w:val="22"/>
                <w:shd w:val="clear" w:color="auto" w:fill="FFFF00"/>
                <w:lang w:eastAsia="pl-PL"/>
              </w:rPr>
              <w:t>……</w:t>
            </w:r>
          </w:p>
        </w:tc>
      </w:tr>
      <w:tr w:rsidR="00726A6E" w14:paraId="41375238" w14:textId="77777777">
        <w:trPr>
          <w:trHeight w:val="57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5F05AE" w14:textId="77777777" w:rsidR="00726A6E" w:rsidRDefault="009E500B">
            <w:pPr>
              <w:spacing w:line="276" w:lineRule="auto"/>
              <w:rPr>
                <w:rFonts w:ascii="Arial" w:eastAsia="Times New Roman" w:hAnsi="Arial" w:cs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  <w:lang w:eastAsia="pl-PL"/>
              </w:rPr>
              <w:t>Miejsce posiedzenia</w:t>
            </w:r>
          </w:p>
        </w:tc>
        <w:tc>
          <w:tcPr>
            <w:tcW w:w="7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069ADA5" w14:textId="77777777" w:rsidR="00726A6E" w:rsidRDefault="009E500B">
            <w:pPr>
              <w:snapToGrid w:val="0"/>
              <w:spacing w:line="276" w:lineRule="auto"/>
              <w:jc w:val="center"/>
            </w:pPr>
            <w:r>
              <w:rPr>
                <w:rFonts w:ascii="Arial" w:eastAsia="Times New Roman" w:hAnsi="Arial" w:cs="Times New Roman"/>
                <w:sz w:val="22"/>
                <w:szCs w:val="22"/>
                <w:lang w:eastAsia="pl-PL"/>
              </w:rPr>
              <w:t xml:space="preserve">sala nr </w:t>
            </w:r>
          </w:p>
        </w:tc>
      </w:tr>
    </w:tbl>
    <w:p w14:paraId="025A042E" w14:textId="77777777" w:rsidR="00726A6E" w:rsidRDefault="009E500B">
      <w:pPr>
        <w:numPr>
          <w:ilvl w:val="2"/>
          <w:numId w:val="1"/>
        </w:numPr>
        <w:spacing w:before="280" w:after="280" w:line="276" w:lineRule="auto"/>
        <w:outlineLvl w:val="2"/>
        <w:rPr>
          <w:rFonts w:ascii="Arial" w:eastAsia="Times New Roman" w:hAnsi="Arial" w:cs="Times New Roman"/>
          <w:b/>
          <w:bCs/>
          <w:sz w:val="22"/>
          <w:szCs w:val="22"/>
          <w:lang w:eastAsia="pl-PL"/>
        </w:rPr>
      </w:pPr>
      <w:r>
        <w:rPr>
          <w:rFonts w:ascii="Arial" w:eastAsia="Times New Roman" w:hAnsi="Arial" w:cs="Times New Roman"/>
          <w:b/>
          <w:bCs/>
          <w:sz w:val="22"/>
          <w:szCs w:val="22"/>
          <w:lang w:eastAsia="pl-PL"/>
        </w:rPr>
        <w:t xml:space="preserve">II. </w:t>
      </w:r>
      <w:r>
        <w:rPr>
          <w:rFonts w:ascii="Arial" w:eastAsia="Times New Roman" w:hAnsi="Arial" w:cs="Times New Roman"/>
          <w:b/>
          <w:bCs/>
          <w:sz w:val="22"/>
          <w:szCs w:val="22"/>
          <w:lang w:eastAsia="pl-PL"/>
        </w:rPr>
        <w:t>Komisja Konkursowa (Jury) w składzie:</w:t>
      </w:r>
    </w:p>
    <w:tbl>
      <w:tblPr>
        <w:tblW w:w="862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312"/>
        <w:gridCol w:w="4314"/>
      </w:tblGrid>
      <w:tr w:rsidR="00726A6E" w14:paraId="037B3BBB" w14:textId="77777777">
        <w:trPr>
          <w:trHeight w:val="262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5EFBA0" w14:textId="77777777" w:rsidR="00726A6E" w:rsidRDefault="009E500B">
            <w:pPr>
              <w:numPr>
                <w:ilvl w:val="2"/>
                <w:numId w:val="1"/>
              </w:numPr>
              <w:jc w:val="center"/>
              <w:outlineLvl w:val="2"/>
              <w:rPr>
                <w:rFonts w:ascii="Arial" w:eastAsia="Times New Roman" w:hAnsi="Arial" w:cs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  <w:lang w:eastAsia="pl-PL"/>
              </w:rPr>
              <w:t>Funkcja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E81BB2" w14:textId="77777777" w:rsidR="00726A6E" w:rsidRDefault="009E500B">
            <w:pPr>
              <w:numPr>
                <w:ilvl w:val="2"/>
                <w:numId w:val="1"/>
              </w:numPr>
              <w:jc w:val="center"/>
              <w:outlineLvl w:val="2"/>
              <w:rPr>
                <w:rFonts w:ascii="Arial" w:eastAsia="Times New Roman" w:hAnsi="Arial" w:cs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</w:tr>
      <w:tr w:rsidR="00726A6E" w14:paraId="5929E95E" w14:textId="77777777">
        <w:trPr>
          <w:trHeight w:val="246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AF3406" w14:textId="77777777" w:rsidR="00726A6E" w:rsidRDefault="009E500B">
            <w:pPr>
              <w:numPr>
                <w:ilvl w:val="2"/>
                <w:numId w:val="1"/>
              </w:numPr>
              <w:snapToGrid w:val="0"/>
              <w:outlineLvl w:val="2"/>
            </w:pPr>
            <w:r>
              <w:rPr>
                <w:rFonts w:ascii="Arial" w:eastAsia="Times New Roman" w:hAnsi="Arial" w:cs="Times New Roman"/>
                <w:sz w:val="22"/>
                <w:szCs w:val="22"/>
                <w:lang w:eastAsia="pl-PL"/>
              </w:rPr>
              <w:t>Przewodniczący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A1C5" w14:textId="77777777" w:rsidR="00726A6E" w:rsidRDefault="00726A6E">
            <w:pPr>
              <w:numPr>
                <w:ilvl w:val="2"/>
                <w:numId w:val="1"/>
              </w:numPr>
              <w:outlineLvl w:val="2"/>
              <w:rPr>
                <w:rFonts w:ascii="Arial" w:eastAsia="Times New Roman" w:hAnsi="Arial" w:cs="Times New Roman"/>
                <w:sz w:val="22"/>
                <w:szCs w:val="22"/>
                <w:lang w:eastAsia="pl-PL"/>
              </w:rPr>
            </w:pPr>
          </w:p>
        </w:tc>
      </w:tr>
      <w:tr w:rsidR="00726A6E" w14:paraId="0C79FCB7" w14:textId="77777777">
        <w:trPr>
          <w:trHeight w:val="262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EA9D15" w14:textId="77777777" w:rsidR="00726A6E" w:rsidRDefault="009E500B">
            <w:pPr>
              <w:numPr>
                <w:ilvl w:val="2"/>
                <w:numId w:val="1"/>
              </w:numPr>
              <w:snapToGrid w:val="0"/>
              <w:outlineLvl w:val="2"/>
            </w:pPr>
            <w:r>
              <w:rPr>
                <w:rFonts w:ascii="Arial" w:eastAsia="Times New Roman" w:hAnsi="Arial" w:cs="Times New Roman"/>
                <w:sz w:val="22"/>
                <w:szCs w:val="22"/>
                <w:lang w:eastAsia="pl-PL"/>
              </w:rPr>
              <w:t>Członek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F19D" w14:textId="77777777" w:rsidR="00726A6E" w:rsidRDefault="00726A6E">
            <w:pPr>
              <w:numPr>
                <w:ilvl w:val="2"/>
                <w:numId w:val="1"/>
              </w:numPr>
              <w:outlineLvl w:val="2"/>
              <w:rPr>
                <w:rFonts w:ascii="Arial" w:eastAsia="Times New Roman" w:hAnsi="Arial" w:cs="Times New Roman"/>
                <w:sz w:val="22"/>
                <w:szCs w:val="22"/>
                <w:lang w:eastAsia="pl-PL"/>
              </w:rPr>
            </w:pPr>
          </w:p>
        </w:tc>
      </w:tr>
      <w:tr w:rsidR="00726A6E" w14:paraId="730BE91F" w14:textId="77777777">
        <w:trPr>
          <w:trHeight w:val="246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E0A271" w14:textId="77777777" w:rsidR="00726A6E" w:rsidRDefault="009E500B">
            <w:pPr>
              <w:numPr>
                <w:ilvl w:val="2"/>
                <w:numId w:val="1"/>
              </w:numPr>
              <w:snapToGrid w:val="0"/>
              <w:outlineLvl w:val="2"/>
            </w:pPr>
            <w:r>
              <w:rPr>
                <w:rFonts w:ascii="Arial" w:eastAsia="Times New Roman" w:hAnsi="Arial" w:cs="Times New Roman"/>
                <w:sz w:val="22"/>
                <w:szCs w:val="22"/>
                <w:lang w:eastAsia="pl-PL"/>
              </w:rPr>
              <w:t xml:space="preserve">Członek 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981A" w14:textId="77777777" w:rsidR="00726A6E" w:rsidRDefault="00726A6E">
            <w:pPr>
              <w:numPr>
                <w:ilvl w:val="2"/>
                <w:numId w:val="1"/>
              </w:numPr>
              <w:outlineLvl w:val="2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AFB35A3" w14:textId="77777777" w:rsidR="00726A6E" w:rsidRDefault="00726A6E">
      <w:pPr>
        <w:ind w:firstLine="708"/>
        <w:jc w:val="both"/>
        <w:rPr>
          <w:rFonts w:ascii="Arial" w:eastAsia="Times New Roman" w:hAnsi="Arial" w:cs="Times New Roman"/>
          <w:b/>
          <w:bCs/>
          <w:sz w:val="22"/>
          <w:szCs w:val="22"/>
          <w:lang w:eastAsia="pl-PL"/>
        </w:rPr>
      </w:pPr>
    </w:p>
    <w:p w14:paraId="02456CEF" w14:textId="77777777" w:rsidR="00726A6E" w:rsidRDefault="009E500B">
      <w:pPr>
        <w:spacing w:line="276" w:lineRule="auto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III. Przebieg konkursu:</w:t>
      </w:r>
    </w:p>
    <w:p w14:paraId="3C70C193" w14:textId="77777777" w:rsidR="00726A6E" w:rsidRDefault="00726A6E">
      <w:pPr>
        <w:spacing w:line="276" w:lineRule="auto"/>
        <w:rPr>
          <w:rFonts w:ascii="Arial" w:eastAsia="Times New Roman" w:hAnsi="Arial" w:cs="Times New Roman"/>
          <w:b/>
          <w:bCs/>
          <w:sz w:val="22"/>
          <w:szCs w:val="22"/>
          <w:lang w:eastAsia="pl-PL"/>
        </w:rPr>
      </w:pPr>
    </w:p>
    <w:p w14:paraId="4CBEF973" w14:textId="77777777" w:rsidR="00726A6E" w:rsidRDefault="009E500B">
      <w:pPr>
        <w:spacing w:line="276" w:lineRule="auto"/>
      </w:pP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W konkursie wzięło udział </w:t>
      </w:r>
      <w:r>
        <w:rPr>
          <w:rFonts w:ascii="Arial" w:eastAsia="Times New Roman" w:hAnsi="Arial" w:cs="Times New Roman"/>
          <w:sz w:val="22"/>
          <w:szCs w:val="22"/>
          <w:shd w:val="clear" w:color="auto" w:fill="FFFF00"/>
          <w:lang w:eastAsia="pl-PL"/>
        </w:rPr>
        <w:t>……………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uczniów.</w:t>
      </w:r>
    </w:p>
    <w:p w14:paraId="55748179" w14:textId="3F0B4A8B" w:rsidR="00726A6E" w:rsidRDefault="009E500B">
      <w:pPr>
        <w:spacing w:line="276" w:lineRule="auto"/>
      </w:pP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Prace zostały przekazane nauczycielowi prowadzącemu zajęcia przyrodniczo 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>-ekologiczne. W terminie od</w:t>
      </w:r>
      <w:r>
        <w:rPr>
          <w:rFonts w:ascii="Arial" w:eastAsia="Times New Roman" w:hAnsi="Arial" w:cs="Times New Roman"/>
          <w:sz w:val="22"/>
          <w:szCs w:val="22"/>
          <w:shd w:val="clear" w:color="auto" w:fill="FFFF00"/>
          <w:lang w:eastAsia="pl-PL"/>
        </w:rPr>
        <w:t xml:space="preserve"> ………2025r. 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>do</w:t>
      </w:r>
      <w:r>
        <w:rPr>
          <w:rFonts w:ascii="Arial" w:eastAsia="Times New Roman" w:hAnsi="Arial" w:cs="Times New Roman"/>
          <w:sz w:val="22"/>
          <w:szCs w:val="22"/>
          <w:shd w:val="clear" w:color="auto" w:fill="FFFF00"/>
          <w:lang w:eastAsia="pl-PL"/>
        </w:rPr>
        <w:t xml:space="preserve">……2025r.           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. 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br/>
        <w:t xml:space="preserve">Każdy uczestnik dostarczył pracę o tematyce związanej z zakresem ekologii i 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ochrony środowiska tj. dotyczących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l-PL"/>
        </w:rPr>
        <w:t>zachowa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>ń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ekologicznych, ochrony środowiska, recyklingu, dbania o przyrodę lub promującego piękno przyrody.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br/>
        <w:t xml:space="preserve">Ocenie podlegały: zgodność z regulaminem, oryginalność pracy, poziom artystyczny i estetyka oraz technika wykonania. </w:t>
      </w:r>
      <w:r>
        <w:rPr>
          <w:rFonts w:ascii="Arial" w:hAnsi="Arial"/>
          <w:sz w:val="22"/>
          <w:szCs w:val="22"/>
        </w:rPr>
        <w:t xml:space="preserve">Za każde z kryteriów można było otrzymać maksymalnie 5 punktów. 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br/>
        <w:t>O klasyfikacji końcowej decydowała suma punktów przyznanych przez jury (szczegóły w tabeli poniżej) – zwycięzcami prac, zostali uczniowie, które otrzymali najwyższą liczbę punktów.</w:t>
      </w:r>
    </w:p>
    <w:p w14:paraId="7197F0D8" w14:textId="77777777" w:rsidR="00726A6E" w:rsidRDefault="00726A6E">
      <w:pPr>
        <w:spacing w:line="276" w:lineRule="auto"/>
        <w:rPr>
          <w:rFonts w:ascii="Arial" w:eastAsia="Times New Roman" w:hAnsi="Arial" w:cs="Times New Roman"/>
          <w:sz w:val="22"/>
          <w:szCs w:val="22"/>
          <w:lang w:eastAsia="pl-PL"/>
        </w:rPr>
      </w:pPr>
    </w:p>
    <w:tbl>
      <w:tblPr>
        <w:tblW w:w="9570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570"/>
        <w:gridCol w:w="795"/>
        <w:gridCol w:w="3795"/>
        <w:gridCol w:w="2160"/>
        <w:gridCol w:w="2250"/>
      </w:tblGrid>
      <w:tr w:rsidR="00726A6E" w14:paraId="34BB0D52" w14:textId="77777777">
        <w:trPr>
          <w:trHeight w:val="37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FF9244" w14:textId="77777777" w:rsidR="00726A6E" w:rsidRDefault="009E500B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lastRenderedPageBreak/>
              <w:t>Lp.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9B2807" w14:textId="77777777" w:rsidR="00726A6E" w:rsidRDefault="009E500B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5B489F" w14:textId="77777777" w:rsidR="00726A6E" w:rsidRDefault="009E500B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Imię i nazwisko ucznia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FDB874" w14:textId="77777777" w:rsidR="00726A6E" w:rsidRDefault="009E500B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klasa/grupa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9A18EC" w14:textId="77777777" w:rsidR="00726A6E" w:rsidRDefault="009E500B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Suma punktów</w:t>
            </w:r>
          </w:p>
        </w:tc>
      </w:tr>
      <w:tr w:rsidR="00726A6E" w14:paraId="2F48DAEC" w14:textId="77777777">
        <w:trPr>
          <w:trHeight w:val="37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FAD8BC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5964E2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08021F8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A40834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DB75F3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23431520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035BF0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EAD59D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C11B031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A11E92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1E878D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0A2CE8C0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8E2B7D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274375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953D2AB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C5CB00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09B9E2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66B151B8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E9B276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705938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01B9908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CA79A9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AA1340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730FCF1F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98E705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E38939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B144AD0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86F82F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EC0F32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7C5C4380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89CFEC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FA6DB9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F5015A4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5B20B4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0267FD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2637153F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968998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299569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255CD76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B80C80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C43BCD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32C9150D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36C969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D98B7A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EC881FD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2FA95E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81488D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1D1C17ED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3966AB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248AE2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4F0D4FF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280CC3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7E4B51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45901FF9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CEAD19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D3754A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3479697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68D840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3CEE56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4CA6ADE9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277F47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4AAF3F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731BF4F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84EEC0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C8064E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4B05BF7B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6A99BD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98B62F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A9210B3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9784E3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D1B47C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28ADA869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8FA1A2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38966C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8EF8D84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14EA74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733463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562E41EA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2293F2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926F8D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2CE3662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093659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76F1FE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79A84C69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A38107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99CD45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564C734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3AE862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F1F747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3A160795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884E62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33D15B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EF35C09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1EA626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D8FAB0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0AB13D3D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2DAA34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E78D3E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2226336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44C05E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94C75D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1B9B8C63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8709C7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8EEF1B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D77DA84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06CF9A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56EBA9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64BC72B5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656B36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CEC7C5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1D2792D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7F9E6D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ED755E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6A6E" w14:paraId="7C55E480" w14:textId="7777777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89889C" w14:textId="77777777" w:rsidR="00726A6E" w:rsidRDefault="00726A6E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4A9001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E834D34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35B1BD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F05E14" w14:textId="77777777" w:rsidR="00726A6E" w:rsidRDefault="00726A6E">
            <w:pPr>
              <w:widowControl w:val="0"/>
              <w:autoSpaceDE w:val="0"/>
              <w:snapToGrid w:val="0"/>
              <w:spacing w:line="276" w:lineRule="auto"/>
              <w:rPr>
                <w:rFonts w:ascii="Arial" w:hAnsi="Arial" w:cs="Times New Roman"/>
                <w:sz w:val="22"/>
                <w:szCs w:val="22"/>
              </w:rPr>
            </w:pPr>
          </w:p>
        </w:tc>
      </w:tr>
    </w:tbl>
    <w:p w14:paraId="062C0E65" w14:textId="77777777" w:rsidR="00726A6E" w:rsidRDefault="009E500B">
      <w:pPr>
        <w:spacing w:line="276" w:lineRule="auto"/>
        <w:rPr>
          <w:rFonts w:ascii="Arial" w:eastAsia="Times New Roman" w:hAnsi="Arial" w:cs="Times New Roman"/>
          <w:sz w:val="22"/>
          <w:szCs w:val="22"/>
          <w:lang w:eastAsia="pl-PL"/>
        </w:rPr>
      </w:pPr>
      <w:r>
        <w:rPr>
          <w:rFonts w:ascii="Arial" w:eastAsia="Times New Roman" w:hAnsi="Arial" w:cs="Times New Roman"/>
          <w:sz w:val="22"/>
          <w:szCs w:val="22"/>
          <w:lang w:eastAsia="pl-PL"/>
        </w:rPr>
        <w:br/>
      </w:r>
    </w:p>
    <w:p w14:paraId="6330F0F6" w14:textId="77777777" w:rsidR="00726A6E" w:rsidRDefault="009E500B">
      <w:pPr>
        <w:numPr>
          <w:ilvl w:val="2"/>
          <w:numId w:val="1"/>
        </w:numPr>
        <w:spacing w:before="280" w:after="280" w:line="276" w:lineRule="auto"/>
        <w:outlineLvl w:val="2"/>
        <w:rPr>
          <w:rFonts w:ascii="Arial" w:eastAsia="Times New Roman" w:hAnsi="Arial" w:cs="Times New Roman"/>
          <w:b/>
          <w:bCs/>
          <w:sz w:val="22"/>
          <w:szCs w:val="22"/>
          <w:lang w:eastAsia="pl-PL"/>
        </w:rPr>
      </w:pPr>
      <w:r>
        <w:rPr>
          <w:rFonts w:ascii="Arial" w:eastAsia="Times New Roman" w:hAnsi="Arial" w:cs="Times New Roman"/>
          <w:b/>
          <w:bCs/>
          <w:sz w:val="22"/>
          <w:szCs w:val="22"/>
          <w:lang w:eastAsia="pl-PL"/>
        </w:rPr>
        <w:t>IV. Weryfikacja wyników:</w:t>
      </w:r>
    </w:p>
    <w:p w14:paraId="6798F704" w14:textId="01CE633D" w:rsidR="00726A6E" w:rsidRDefault="009E500B">
      <w:pPr>
        <w:numPr>
          <w:ilvl w:val="2"/>
          <w:numId w:val="1"/>
        </w:numPr>
        <w:spacing w:line="276" w:lineRule="auto"/>
        <w:outlineLvl w:val="2"/>
      </w:pPr>
      <w:r>
        <w:rPr>
          <w:rFonts w:ascii="Arial" w:eastAsia="Times New Roman" w:hAnsi="Arial" w:cs="Times New Roman"/>
          <w:sz w:val="22"/>
          <w:szCs w:val="22"/>
          <w:lang w:eastAsia="pl-PL"/>
        </w:rPr>
        <w:t>Weryfikacja wyników została przeprowadzona przez członków Komisji Konkursowej (jury).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br/>
        <w:t>Wszystkie prace uczniów Specjalnego Ośrodka Szkolno-Wychowawczego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zostały 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>ocenione według jednakowych kryteriów, zgodnie z regulaminem.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br/>
        <w:t>Na podstawie przyznanych punktów wyłoniono trzech laureatów konkursu (zamieszczona tabela poniżej).</w:t>
      </w:r>
    </w:p>
    <w:p w14:paraId="724932A3" w14:textId="77777777" w:rsidR="00726A6E" w:rsidRDefault="009E500B">
      <w:pPr>
        <w:numPr>
          <w:ilvl w:val="2"/>
          <w:numId w:val="1"/>
        </w:numPr>
        <w:spacing w:before="280" w:after="280" w:line="276" w:lineRule="auto"/>
        <w:outlineLvl w:val="2"/>
      </w:pPr>
      <w:r>
        <w:rPr>
          <w:rFonts w:ascii="Arial" w:eastAsia="Times New Roman" w:hAnsi="Arial" w:cs="Times New Roman"/>
          <w:b/>
          <w:bCs/>
          <w:sz w:val="22"/>
          <w:szCs w:val="22"/>
          <w:lang w:eastAsia="pl-PL"/>
        </w:rPr>
        <w:t>V. Laureaci:</w:t>
      </w:r>
    </w:p>
    <w:p w14:paraId="7D287D6A" w14:textId="77777777" w:rsidR="00726A6E" w:rsidRDefault="009E500B">
      <w:pPr>
        <w:pStyle w:val="Tekstpodstawowy"/>
        <w:spacing w:line="240" w:lineRule="auto"/>
        <w:jc w:val="both"/>
      </w:pPr>
      <w:r>
        <w:rPr>
          <w:rFonts w:ascii="Arial" w:eastAsia="Times New Roman" w:hAnsi="Arial" w:cs="Times New Roman"/>
          <w:sz w:val="22"/>
          <w:szCs w:val="22"/>
          <w:lang w:eastAsia="pl-PL"/>
        </w:rPr>
        <w:t>Na podstawie przyznanych punktów</w:t>
      </w:r>
      <w:r>
        <w:rPr>
          <w:rFonts w:ascii="Arial" w:hAnsi="Arial" w:cs="Times New Roman"/>
          <w:sz w:val="22"/>
          <w:szCs w:val="22"/>
        </w:rPr>
        <w:t>, Jury przyznała miejsca I, II oraz III:</w:t>
      </w:r>
    </w:p>
    <w:tbl>
      <w:tblPr>
        <w:tblW w:w="9360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1290"/>
        <w:gridCol w:w="3960"/>
        <w:gridCol w:w="1710"/>
        <w:gridCol w:w="2400"/>
      </w:tblGrid>
      <w:tr w:rsidR="00726A6E" w14:paraId="018C56BC" w14:textId="77777777">
        <w:trPr>
          <w:trHeight w:val="39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60426C" w14:textId="77777777" w:rsidR="00726A6E" w:rsidRDefault="009E500B">
            <w:pPr>
              <w:pStyle w:val="Bezodstpw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Laureaci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E0E6E7" w14:textId="77777777" w:rsidR="00726A6E" w:rsidRDefault="009E500B">
            <w:pPr>
              <w:pStyle w:val="Bezodstpw"/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Imię i nazwisko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06F233" w14:textId="77777777" w:rsidR="00726A6E" w:rsidRDefault="009E500B">
            <w:pPr>
              <w:pStyle w:val="Bezodstpw"/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klasa/grupa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8676E7" w14:textId="23AEC5B6" w:rsidR="00726A6E" w:rsidRDefault="009E500B">
            <w:pPr>
              <w:pStyle w:val="Bezodstpw"/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Liczba otrzymanych punktów</w:t>
            </w:r>
          </w:p>
        </w:tc>
      </w:tr>
      <w:tr w:rsidR="00726A6E" w14:paraId="6AAAEAB3" w14:textId="77777777">
        <w:trPr>
          <w:trHeight w:val="39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E82377" w14:textId="77777777" w:rsidR="00726A6E" w:rsidRDefault="009E500B">
            <w:pPr>
              <w:pStyle w:val="Bezodstpw"/>
              <w:spacing w:line="276" w:lineRule="auto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Miejsce 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A57CC7" w14:textId="77777777" w:rsidR="00726A6E" w:rsidRDefault="00726A6E">
            <w:pPr>
              <w:pStyle w:val="Bezodstpw"/>
              <w:snapToGrid w:val="0"/>
              <w:spacing w:line="276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B09690" w14:textId="77777777" w:rsidR="00726A6E" w:rsidRDefault="00726A6E">
            <w:pPr>
              <w:pStyle w:val="Bezodstpw"/>
              <w:snapToGrid w:val="0"/>
              <w:spacing w:line="276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8CFBF5" w14:textId="77777777" w:rsidR="00726A6E" w:rsidRDefault="00726A6E">
            <w:pPr>
              <w:pStyle w:val="Bezodstpw"/>
              <w:snapToGrid w:val="0"/>
              <w:spacing w:line="276" w:lineRule="auto"/>
              <w:jc w:val="center"/>
              <w:rPr>
                <w:rFonts w:ascii="Arial" w:hAnsi="Arial"/>
                <w:b/>
              </w:rPr>
            </w:pPr>
          </w:p>
        </w:tc>
      </w:tr>
      <w:tr w:rsidR="00726A6E" w14:paraId="0A4085D5" w14:textId="77777777">
        <w:trPr>
          <w:trHeight w:val="39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FAC93E" w14:textId="77777777" w:rsidR="00726A6E" w:rsidRDefault="009E500B">
            <w:pPr>
              <w:pStyle w:val="Bezodstpw"/>
              <w:spacing w:line="276" w:lineRule="auto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Miejsce II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071ECC" w14:textId="77777777" w:rsidR="00726A6E" w:rsidRDefault="00726A6E">
            <w:pPr>
              <w:pStyle w:val="Bezodstpw"/>
              <w:snapToGrid w:val="0"/>
              <w:spacing w:line="276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3558B1" w14:textId="77777777" w:rsidR="00726A6E" w:rsidRDefault="00726A6E">
            <w:pPr>
              <w:pStyle w:val="Bezodstpw"/>
              <w:snapToGrid w:val="0"/>
              <w:spacing w:line="276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985D4F" w14:textId="77777777" w:rsidR="00726A6E" w:rsidRDefault="00726A6E">
            <w:pPr>
              <w:pStyle w:val="Bezodstpw"/>
              <w:snapToGrid w:val="0"/>
              <w:spacing w:line="276" w:lineRule="auto"/>
              <w:jc w:val="center"/>
              <w:rPr>
                <w:rFonts w:ascii="Arial" w:hAnsi="Arial"/>
                <w:b/>
              </w:rPr>
            </w:pPr>
          </w:p>
        </w:tc>
      </w:tr>
      <w:tr w:rsidR="00726A6E" w14:paraId="3B9CB9EC" w14:textId="77777777">
        <w:trPr>
          <w:trHeight w:val="39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5ADF98" w14:textId="77777777" w:rsidR="00726A6E" w:rsidRDefault="009E500B">
            <w:pPr>
              <w:pStyle w:val="Bezodstpw"/>
              <w:spacing w:line="276" w:lineRule="auto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Miejsce III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40B24C" w14:textId="77777777" w:rsidR="00726A6E" w:rsidRDefault="00726A6E">
            <w:pPr>
              <w:pStyle w:val="Bezodstpw"/>
              <w:snapToGrid w:val="0"/>
              <w:spacing w:line="276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04CC8D" w14:textId="77777777" w:rsidR="00726A6E" w:rsidRDefault="00726A6E">
            <w:pPr>
              <w:pStyle w:val="Bezodstpw"/>
              <w:snapToGrid w:val="0"/>
              <w:spacing w:line="276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2806E2" w14:textId="77777777" w:rsidR="00726A6E" w:rsidRDefault="00726A6E">
            <w:pPr>
              <w:pStyle w:val="Bezodstpw"/>
              <w:snapToGrid w:val="0"/>
              <w:spacing w:line="276" w:lineRule="auto"/>
              <w:jc w:val="center"/>
              <w:rPr>
                <w:rFonts w:ascii="Arial" w:hAnsi="Arial"/>
                <w:b/>
              </w:rPr>
            </w:pPr>
          </w:p>
        </w:tc>
      </w:tr>
    </w:tbl>
    <w:p w14:paraId="06FD7AE0" w14:textId="77777777" w:rsidR="009E500B" w:rsidRDefault="009E500B">
      <w:pPr>
        <w:numPr>
          <w:ilvl w:val="2"/>
          <w:numId w:val="1"/>
        </w:numPr>
        <w:spacing w:before="280" w:after="280" w:line="276" w:lineRule="auto"/>
        <w:outlineLvl w:val="2"/>
        <w:rPr>
          <w:rFonts w:ascii="Arial" w:eastAsia="Times New Roman" w:hAnsi="Arial" w:cs="Times New Roman"/>
          <w:b/>
          <w:bCs/>
          <w:sz w:val="22"/>
          <w:szCs w:val="22"/>
          <w:lang w:eastAsia="pl-PL"/>
        </w:rPr>
      </w:pPr>
    </w:p>
    <w:p w14:paraId="06955C35" w14:textId="6A818CA5" w:rsidR="00726A6E" w:rsidRDefault="009E500B">
      <w:pPr>
        <w:numPr>
          <w:ilvl w:val="2"/>
          <w:numId w:val="1"/>
        </w:numPr>
        <w:spacing w:before="280" w:after="280" w:line="276" w:lineRule="auto"/>
        <w:outlineLvl w:val="2"/>
        <w:rPr>
          <w:rFonts w:ascii="Arial" w:eastAsia="Times New Roman" w:hAnsi="Arial" w:cs="Times New Roman"/>
          <w:b/>
          <w:bCs/>
          <w:sz w:val="22"/>
          <w:szCs w:val="22"/>
          <w:lang w:eastAsia="pl-PL"/>
        </w:rPr>
      </w:pPr>
      <w:r>
        <w:rPr>
          <w:rFonts w:ascii="Arial" w:eastAsia="Times New Roman" w:hAnsi="Arial" w:cs="Times New Roman"/>
          <w:b/>
          <w:bCs/>
          <w:sz w:val="22"/>
          <w:szCs w:val="22"/>
          <w:lang w:eastAsia="pl-PL"/>
        </w:rPr>
        <w:lastRenderedPageBreak/>
        <w:t>VI. Uwagi końcowe:</w:t>
      </w:r>
    </w:p>
    <w:p w14:paraId="2AFF015F" w14:textId="20288D57" w:rsidR="00726A6E" w:rsidRDefault="009E500B">
      <w:pPr>
        <w:numPr>
          <w:ilvl w:val="0"/>
          <w:numId w:val="2"/>
        </w:numPr>
        <w:spacing w:line="276" w:lineRule="auto"/>
      </w:pPr>
      <w:r>
        <w:rPr>
          <w:rFonts w:ascii="Arial" w:eastAsia="Times New Roman" w:hAnsi="Arial" w:cs="Times New Roman"/>
          <w:sz w:val="22"/>
          <w:szCs w:val="22"/>
          <w:lang w:eastAsia="pl-PL"/>
        </w:rPr>
        <w:t>Wychowankowie SOSW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, przed przystąpieniem do konkursu 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plastycznego z zakresu ekologii i ochrony środowiska, dostarczyli pisemne 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>zgody oraz oświadczenia dotyczące wykorzystania wizerunku – zgodnie z załącznikiem do Regulaminu Konkursu.</w:t>
      </w:r>
    </w:p>
    <w:p w14:paraId="13E4621F" w14:textId="77777777" w:rsidR="00726A6E" w:rsidRPr="009E500B" w:rsidRDefault="009E500B">
      <w:pPr>
        <w:numPr>
          <w:ilvl w:val="0"/>
          <w:numId w:val="2"/>
        </w:numPr>
        <w:spacing w:line="276" w:lineRule="auto"/>
        <w:rPr>
          <w:rFonts w:ascii="Arial" w:eastAsia="Times New Roman" w:hAnsi="Arial" w:cs="Times New Roman"/>
          <w:color w:val="8E03A3" w:themeColor="accent4"/>
          <w:sz w:val="22"/>
          <w:szCs w:val="22"/>
          <w:lang w:eastAsia="pl-PL"/>
        </w:rPr>
      </w:pPr>
      <w:r w:rsidRPr="009E500B">
        <w:rPr>
          <w:rFonts w:ascii="Arial" w:eastAsia="Times New Roman" w:hAnsi="Arial" w:cs="Times New Roman"/>
          <w:color w:val="8E03A3" w:themeColor="accent4"/>
          <w:sz w:val="22"/>
          <w:szCs w:val="22"/>
          <w:lang w:eastAsia="pl-PL"/>
        </w:rPr>
        <w:t xml:space="preserve">Konkurs przebiegał zgodnie z zasadami fair </w:t>
      </w:r>
      <w:proofErr w:type="spellStart"/>
      <w:r w:rsidRPr="009E500B">
        <w:rPr>
          <w:rFonts w:ascii="Arial" w:eastAsia="Times New Roman" w:hAnsi="Arial" w:cs="Times New Roman"/>
          <w:color w:val="8E03A3" w:themeColor="accent4"/>
          <w:sz w:val="22"/>
          <w:szCs w:val="22"/>
          <w:lang w:eastAsia="pl-PL"/>
        </w:rPr>
        <w:t>play</w:t>
      </w:r>
      <w:proofErr w:type="spellEnd"/>
      <w:r w:rsidRPr="009E500B">
        <w:rPr>
          <w:rFonts w:ascii="Arial" w:eastAsia="Times New Roman" w:hAnsi="Arial" w:cs="Times New Roman"/>
          <w:color w:val="8E03A3" w:themeColor="accent4"/>
          <w:sz w:val="22"/>
          <w:szCs w:val="22"/>
          <w:lang w:eastAsia="pl-PL"/>
        </w:rPr>
        <w:t>.</w:t>
      </w:r>
    </w:p>
    <w:p w14:paraId="3B94F31D" w14:textId="77777777" w:rsidR="00726A6E" w:rsidRPr="009E500B" w:rsidRDefault="009E500B">
      <w:pPr>
        <w:numPr>
          <w:ilvl w:val="0"/>
          <w:numId w:val="2"/>
        </w:numPr>
        <w:spacing w:line="276" w:lineRule="auto"/>
        <w:rPr>
          <w:rFonts w:ascii="Arial" w:eastAsia="Times New Roman" w:hAnsi="Arial" w:cs="Times New Roman"/>
          <w:color w:val="8E03A3" w:themeColor="accent4"/>
          <w:sz w:val="22"/>
          <w:szCs w:val="22"/>
          <w:lang w:eastAsia="pl-PL"/>
        </w:rPr>
      </w:pPr>
      <w:r w:rsidRPr="009E500B">
        <w:rPr>
          <w:rFonts w:ascii="Arial" w:eastAsia="Times New Roman" w:hAnsi="Arial" w:cs="Times New Roman"/>
          <w:color w:val="8E03A3" w:themeColor="accent4"/>
          <w:sz w:val="22"/>
          <w:szCs w:val="22"/>
          <w:lang w:eastAsia="pl-PL"/>
        </w:rPr>
        <w:t>Dla laureatów przewidziano nagrody rzeczowe, a ich uroczyste wręczenie odbędzie się w roku szkolnym 2025/2026</w:t>
      </w:r>
    </w:p>
    <w:p w14:paraId="5C3F6DAF" w14:textId="77777777" w:rsidR="00726A6E" w:rsidRDefault="009E500B">
      <w:pPr>
        <w:numPr>
          <w:ilvl w:val="0"/>
          <w:numId w:val="2"/>
        </w:numPr>
        <w:spacing w:line="276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Od wyników konkursu nie przysługuje odwołanie.</w:t>
      </w:r>
    </w:p>
    <w:p w14:paraId="085FBDBA" w14:textId="77777777" w:rsidR="00726A6E" w:rsidRDefault="009E500B">
      <w:pPr>
        <w:numPr>
          <w:ilvl w:val="0"/>
          <w:numId w:val="2"/>
        </w:numPr>
        <w:spacing w:line="276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Protokół podpisali członkowie Komisji Konkursowej (Jury):</w:t>
      </w:r>
    </w:p>
    <w:p w14:paraId="5BFE324E" w14:textId="77777777" w:rsidR="00726A6E" w:rsidRDefault="009E500B">
      <w:pPr>
        <w:numPr>
          <w:ilvl w:val="2"/>
          <w:numId w:val="1"/>
        </w:numPr>
        <w:spacing w:before="280" w:after="280"/>
        <w:outlineLvl w:val="2"/>
        <w:rPr>
          <w:rFonts w:ascii="Arial" w:eastAsia="Times New Roman" w:hAnsi="Arial" w:cs="Times New Roman"/>
          <w:b/>
          <w:bCs/>
          <w:sz w:val="22"/>
          <w:szCs w:val="22"/>
          <w:lang w:eastAsia="pl-PL"/>
        </w:rPr>
      </w:pPr>
      <w:r>
        <w:rPr>
          <w:rFonts w:ascii="Arial" w:eastAsia="Times New Roman" w:hAnsi="Arial" w:cs="Times New Roman"/>
          <w:b/>
          <w:bCs/>
          <w:sz w:val="22"/>
          <w:szCs w:val="22"/>
          <w:lang w:eastAsia="pl-PL"/>
        </w:rPr>
        <w:t>VII. Podpisy Komisji Konkursowej:</w:t>
      </w:r>
    </w:p>
    <w:p w14:paraId="41DCBAD8" w14:textId="77777777" w:rsidR="00726A6E" w:rsidRDefault="009E500B">
      <w:pPr>
        <w:spacing w:before="280" w:after="280"/>
      </w:pPr>
      <w:r>
        <w:rPr>
          <w:rFonts w:ascii="Arial" w:eastAsia="Times New Roman" w:hAnsi="Arial" w:cs="Times New Roman"/>
          <w:sz w:val="22"/>
          <w:szCs w:val="22"/>
          <w:shd w:val="clear" w:color="auto" w:fill="FFFF00"/>
          <w:lang w:eastAsia="pl-PL"/>
        </w:rPr>
        <w:t>.................................................................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br/>
      </w:r>
      <w:r>
        <w:rPr>
          <w:rFonts w:ascii="Arial" w:eastAsia="Times New Roman" w:hAnsi="Arial" w:cs="Times New Roman"/>
          <w:i/>
          <w:iCs/>
          <w:sz w:val="22"/>
          <w:szCs w:val="22"/>
          <w:lang w:eastAsia="pl-PL"/>
        </w:rPr>
        <w:t>(Przewodniczący Komisji)</w:t>
      </w:r>
    </w:p>
    <w:p w14:paraId="4BF8C882" w14:textId="77777777" w:rsidR="00726A6E" w:rsidRDefault="009E500B">
      <w:pPr>
        <w:spacing w:before="280" w:after="280"/>
      </w:pPr>
      <w:r>
        <w:rPr>
          <w:rFonts w:ascii="Arial" w:eastAsia="Times New Roman" w:hAnsi="Arial" w:cs="Times New Roman"/>
          <w:sz w:val="22"/>
          <w:szCs w:val="22"/>
          <w:shd w:val="clear" w:color="auto" w:fill="FFFF00"/>
          <w:lang w:eastAsia="pl-PL"/>
        </w:rPr>
        <w:t>.................................................................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br/>
      </w:r>
      <w:r>
        <w:rPr>
          <w:rFonts w:ascii="Arial" w:eastAsia="Times New Roman" w:hAnsi="Arial" w:cs="Times New Roman"/>
          <w:i/>
          <w:iCs/>
          <w:sz w:val="22"/>
          <w:szCs w:val="22"/>
          <w:lang w:eastAsia="pl-PL"/>
        </w:rPr>
        <w:t>(Członek Komisji)</w:t>
      </w:r>
    </w:p>
    <w:p w14:paraId="22310D7A" w14:textId="184FB08D" w:rsidR="00726A6E" w:rsidRDefault="009E500B">
      <w:pPr>
        <w:spacing w:before="280" w:after="280"/>
      </w:pPr>
      <w:r>
        <w:rPr>
          <w:rFonts w:ascii="Arial" w:eastAsia="Times New Roman" w:hAnsi="Arial" w:cs="Times New Roman"/>
          <w:sz w:val="22"/>
          <w:szCs w:val="22"/>
          <w:shd w:val="clear" w:color="auto" w:fill="FFFF00"/>
          <w:lang w:eastAsia="pl-PL"/>
        </w:rPr>
        <w:t>.................................................................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br/>
      </w:r>
      <w:r>
        <w:rPr>
          <w:rFonts w:ascii="Arial" w:eastAsia="Times New Roman" w:hAnsi="Arial" w:cs="Times New Roman"/>
          <w:i/>
          <w:iCs/>
          <w:sz w:val="22"/>
          <w:szCs w:val="22"/>
          <w:lang w:eastAsia="pl-PL"/>
        </w:rPr>
        <w:t>(</w:t>
      </w:r>
      <w:r>
        <w:rPr>
          <w:rFonts w:ascii="Arial" w:eastAsia="Lucida Sans Unicode" w:hAnsi="Arial"/>
          <w:i/>
          <w:iCs/>
          <w:kern w:val="0"/>
          <w:sz w:val="22"/>
          <w:szCs w:val="22"/>
          <w:lang w:eastAsia="ar-SA" w:bidi="ar-SA"/>
        </w:rPr>
        <w:t xml:space="preserve">Członek </w:t>
      </w:r>
      <w:r>
        <w:rPr>
          <w:rFonts w:ascii="Arial" w:eastAsia="Lucida Sans Unicode" w:hAnsi="Arial"/>
          <w:i/>
          <w:iCs/>
          <w:kern w:val="0"/>
          <w:sz w:val="22"/>
          <w:szCs w:val="22"/>
          <w:lang w:eastAsia="ar-SA" w:bidi="ar-SA"/>
        </w:rPr>
        <w:t>K</w:t>
      </w:r>
      <w:r>
        <w:rPr>
          <w:rFonts w:ascii="Arial" w:eastAsia="Lucida Sans Unicode" w:hAnsi="Arial"/>
          <w:i/>
          <w:iCs/>
          <w:kern w:val="0"/>
          <w:sz w:val="22"/>
          <w:szCs w:val="22"/>
          <w:lang w:eastAsia="ar-SA" w:bidi="ar-SA"/>
        </w:rPr>
        <w:t xml:space="preserve">omisji </w:t>
      </w:r>
      <w:r>
        <w:rPr>
          <w:rFonts w:ascii="Arial" w:eastAsia="Times New Roman" w:hAnsi="Arial"/>
          <w:i/>
          <w:iCs/>
          <w:kern w:val="0"/>
          <w:sz w:val="22"/>
          <w:szCs w:val="22"/>
          <w:lang w:bidi="ar-SA"/>
        </w:rPr>
        <w:t>nauczyciel przedmiotu przyrodniczo-ekologicznego</w:t>
      </w:r>
      <w:r>
        <w:rPr>
          <w:rFonts w:ascii="Arial" w:eastAsia="Times New Roman" w:hAnsi="Arial" w:cs="Times New Roman"/>
          <w:i/>
          <w:iCs/>
          <w:sz w:val="22"/>
          <w:szCs w:val="22"/>
          <w:lang w:eastAsia="pl-PL"/>
        </w:rPr>
        <w:t>)</w:t>
      </w:r>
    </w:p>
    <w:p w14:paraId="4EDECA86" w14:textId="4434DA94" w:rsidR="00726A6E" w:rsidRDefault="00726A6E"/>
    <w:p w14:paraId="540C6247" w14:textId="77777777" w:rsidR="00726A6E" w:rsidRDefault="00726A6E">
      <w:pPr>
        <w:ind w:firstLine="708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</w:p>
    <w:p w14:paraId="7A231156" w14:textId="77777777" w:rsidR="00726A6E" w:rsidRDefault="00726A6E">
      <w:pPr>
        <w:ind w:firstLine="708"/>
        <w:jc w:val="both"/>
        <w:rPr>
          <w:rFonts w:ascii="Arial" w:hAnsi="Arial" w:cs="Times New Roman"/>
          <w:sz w:val="22"/>
          <w:szCs w:val="22"/>
        </w:rPr>
      </w:pPr>
    </w:p>
    <w:p w14:paraId="2E5CFE63" w14:textId="77777777" w:rsidR="00726A6E" w:rsidRDefault="00726A6E">
      <w:pPr>
        <w:ind w:firstLine="708"/>
        <w:jc w:val="both"/>
        <w:rPr>
          <w:rFonts w:ascii="Arial" w:hAnsi="Arial" w:cs="Times New Roman"/>
          <w:sz w:val="22"/>
          <w:szCs w:val="22"/>
        </w:rPr>
      </w:pPr>
    </w:p>
    <w:p w14:paraId="4097F667" w14:textId="77777777" w:rsidR="00726A6E" w:rsidRDefault="00726A6E">
      <w:pPr>
        <w:ind w:firstLine="708"/>
        <w:jc w:val="both"/>
        <w:rPr>
          <w:rFonts w:ascii="Arial" w:hAnsi="Arial" w:cs="Times New Roman"/>
          <w:sz w:val="22"/>
          <w:szCs w:val="22"/>
        </w:rPr>
      </w:pPr>
    </w:p>
    <w:p w14:paraId="20D4B07A" w14:textId="77777777" w:rsidR="00726A6E" w:rsidRDefault="00726A6E">
      <w:pPr>
        <w:ind w:firstLine="708"/>
        <w:jc w:val="both"/>
        <w:rPr>
          <w:rFonts w:ascii="Arial" w:hAnsi="Arial" w:cs="Times New Roman"/>
          <w:sz w:val="22"/>
          <w:szCs w:val="22"/>
        </w:rPr>
      </w:pPr>
    </w:p>
    <w:p w14:paraId="1A82F0BE" w14:textId="77777777" w:rsidR="00726A6E" w:rsidRDefault="00726A6E">
      <w:pPr>
        <w:ind w:firstLine="708"/>
        <w:jc w:val="both"/>
        <w:rPr>
          <w:rFonts w:ascii="Arial" w:hAnsi="Arial" w:cs="Times New Roman"/>
          <w:sz w:val="22"/>
          <w:szCs w:val="22"/>
        </w:rPr>
      </w:pPr>
    </w:p>
    <w:p w14:paraId="2C5A7A3F" w14:textId="77777777" w:rsidR="00726A6E" w:rsidRDefault="00726A6E">
      <w:pPr>
        <w:ind w:firstLine="708"/>
        <w:jc w:val="both"/>
        <w:rPr>
          <w:rFonts w:ascii="Arial" w:hAnsi="Arial" w:cs="Times New Roman"/>
          <w:sz w:val="22"/>
          <w:szCs w:val="22"/>
        </w:rPr>
      </w:pPr>
    </w:p>
    <w:p w14:paraId="261098D5" w14:textId="77777777" w:rsidR="00726A6E" w:rsidRDefault="00726A6E">
      <w:pPr>
        <w:ind w:firstLine="708"/>
        <w:jc w:val="both"/>
        <w:rPr>
          <w:rFonts w:ascii="Arial" w:hAnsi="Arial" w:cs="Times New Roman"/>
          <w:sz w:val="22"/>
          <w:szCs w:val="22"/>
        </w:rPr>
      </w:pPr>
    </w:p>
    <w:p w14:paraId="65C3E3F7" w14:textId="77777777" w:rsidR="00726A6E" w:rsidRDefault="00726A6E">
      <w:pPr>
        <w:spacing w:before="280" w:after="280"/>
        <w:rPr>
          <w:rFonts w:ascii="Arial" w:eastAsia="Times New Roman" w:hAnsi="Arial" w:cs="Times New Roman"/>
          <w:i/>
          <w:iCs/>
          <w:sz w:val="22"/>
          <w:szCs w:val="22"/>
          <w:lang w:eastAsia="pl-PL"/>
        </w:rPr>
      </w:pPr>
    </w:p>
    <w:sectPr w:rsidR="00726A6E">
      <w:pgSz w:w="11906" w:h="16838"/>
      <w:pgMar w:top="709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160F"/>
    <w:multiLevelType w:val="multilevel"/>
    <w:tmpl w:val="C2CEE3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73706FF1"/>
    <w:multiLevelType w:val="multilevel"/>
    <w:tmpl w:val="8EA4BB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5443467">
    <w:abstractNumId w:val="1"/>
  </w:num>
  <w:num w:numId="2" w16cid:durableId="60661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A6E"/>
    <w:rsid w:val="00067E73"/>
    <w:rsid w:val="00726A6E"/>
    <w:rsid w:val="009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C702"/>
  <w15:docId w15:val="{C6A729CA-399A-4954-B9EE-CECC083B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"/>
    <w:qFormat/>
    <w:rPr>
      <w:rFonts w:cs="Mangal"/>
      <w:szCs w:val="21"/>
    </w:rPr>
  </w:style>
  <w:style w:type="character" w:customStyle="1" w:styleId="WWCharLFO1LVL1">
    <w:name w:val="WW_CharLFO1LVL1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customStyle="1" w:styleId="Listauser">
    <w:name w:val="Lista (user)"/>
    <w:basedOn w:val="Tekstpodstawowy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Bezodstpw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user">
    <w:name w:val="Nagłówek (user)"/>
    <w:basedOn w:val="Gwkaistopka"/>
    <w:qFormat/>
  </w:style>
  <w:style w:type="paragraph" w:customStyle="1" w:styleId="Liniapozioma">
    <w:name w:val="Linia pozioma"/>
    <w:basedOn w:val="Normalny"/>
    <w:next w:val="Tekstpodstawowy"/>
    <w:qFormat/>
    <w:pPr>
      <w:suppressLineNumbers/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opkauser">
    <w:name w:val="Stopka (user)"/>
    <w:basedOn w:val="Normalny"/>
    <w:qFormat/>
    <w:pPr>
      <w:tabs>
        <w:tab w:val="center" w:pos="4536"/>
        <w:tab w:val="right" w:pos="9072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444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Olszówka</cp:lastModifiedBy>
  <cp:revision>2</cp:revision>
  <dcterms:created xsi:type="dcterms:W3CDTF">2025-08-08T07:00:00Z</dcterms:created>
  <dcterms:modified xsi:type="dcterms:W3CDTF">2025-08-08T07:04:00Z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2025-07-09T08:12:00Z</dcterms:created>
  <dc:creator/>
  <dc:description/>
  <dc:language>pl-PL</dc:language>
  <cp:lastModifiedBy>Ewelina Januś</cp:lastModifiedBy>
  <dcterms:modified xsi:type="dcterms:W3CDTF">2025-07-10T12:47:00Z</dcterms:modified>
  <cp:revision>10</cp:revision>
  <dc:subject/>
  <dc:title/>
</cp:coreProperties>
</file>